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1CBE">
      <w:pPr>
        <w:spacing w:line="420" w:lineRule="exact"/>
        <w:ind w:firstLine="640" w:firstLineChars="200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r>
        <w:rPr>
          <w:rFonts w:hint="eastAsia" w:ascii="黑体" w:hAnsi="Calibri" w:eastAsia="黑体"/>
          <w:sz w:val="32"/>
          <w:szCs w:val="32"/>
          <w:lang w:val="en-US" w:eastAsia="zh-CN"/>
        </w:rPr>
        <w:t>5</w:t>
      </w:r>
    </w:p>
    <w:p w14:paraId="168A7A4B">
      <w:pPr>
        <w:spacing w:line="360" w:lineRule="auto"/>
        <w:ind w:firstLine="2811" w:firstLineChars="1000"/>
        <w:jc w:val="left"/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r>
        <w:rPr>
          <w:rFonts w:ascii="仿宋_GB2312" w:hAnsi="仿宋_GB2312" w:eastAsia="仿宋_GB2312"/>
          <w:b/>
          <w:bCs/>
          <w:sz w:val="28"/>
          <w:szCs w:val="28"/>
        </w:rPr>
        <w:t>体能测试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雨天测试内容</w:t>
      </w:r>
    </w:p>
    <w:bookmarkEnd w:id="0"/>
    <w:tbl>
      <w:tblPr>
        <w:tblStyle w:val="2"/>
        <w:tblW w:w="857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3783"/>
        <w:gridCol w:w="978"/>
        <w:gridCol w:w="1541"/>
      </w:tblGrid>
      <w:tr w14:paraId="0798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</w:trPr>
        <w:tc>
          <w:tcPr>
            <w:tcW w:w="2275" w:type="dxa"/>
            <w:shd w:val="clear" w:color="auto" w:fill="auto"/>
            <w:vAlign w:val="center"/>
          </w:tcPr>
          <w:p w14:paraId="59825D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一级指标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795716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二级指标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CF641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占比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E3D7A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评价方式</w:t>
            </w:r>
          </w:p>
        </w:tc>
      </w:tr>
      <w:tr w14:paraId="03ED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75" w:type="dxa"/>
            <w:shd w:val="clear" w:color="auto" w:fill="auto"/>
            <w:vAlign w:val="center"/>
          </w:tcPr>
          <w:p w14:paraId="05929C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1、3米侧滑步摸挡板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6482E4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测试运动员的专项移动能力和爆发力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C821B1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%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65708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定量</w:t>
            </w:r>
          </w:p>
        </w:tc>
      </w:tr>
      <w:tr w14:paraId="55A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75" w:type="dxa"/>
            <w:shd w:val="clear" w:color="auto" w:fill="auto"/>
            <w:vAlign w:val="center"/>
          </w:tcPr>
          <w:p w14:paraId="4EE9CC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2、立定跳远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7A67E5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测试运动员的下肢爆发力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EE0640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%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169DF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定量</w:t>
            </w:r>
          </w:p>
        </w:tc>
      </w:tr>
    </w:tbl>
    <w:p w14:paraId="0A00A2A6">
      <w:pPr>
        <w:spacing w:line="360" w:lineRule="auto"/>
        <w:rPr>
          <w:rFonts w:hint="eastAsia" w:ascii="仿宋_GB2312" w:hAnsi="仿宋_GB2312" w:eastAsia="仿宋_GB2312"/>
          <w:sz w:val="28"/>
          <w:szCs w:val="28"/>
        </w:rPr>
      </w:pPr>
    </w:p>
    <w:p w14:paraId="556C6E4E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3米摸挡板</w:t>
      </w:r>
    </w:p>
    <w:p w14:paraId="3BD0826C"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测试者持拍手放在一侧挡板上，进入准备姿势。裁判员发出“开始”口令的同时开始计时，要求测试者</w:t>
      </w:r>
      <w:r>
        <w:rPr>
          <w:rFonts w:hint="eastAsia" w:ascii="仿宋" w:hAnsi="仿宋" w:eastAsia="仿宋" w:cs="仿宋"/>
          <w:sz w:val="28"/>
          <w:szCs w:val="28"/>
        </w:rPr>
        <w:t>用持拍手触碰挡板上缘。</w:t>
      </w:r>
      <w:r>
        <w:rPr>
          <w:rFonts w:ascii="仿宋_GB2312" w:hAnsi="仿宋_GB2312" w:eastAsia="仿宋_GB2312"/>
          <w:sz w:val="28"/>
          <w:szCs w:val="28"/>
        </w:rPr>
        <w:t>未触碰到挡板的该次不计入总数。</w:t>
      </w:r>
      <w:r>
        <w:rPr>
          <w:rFonts w:hint="eastAsia" w:ascii="仿宋_GB2312" w:hAnsi="仿宋_GB2312" w:eastAsia="仿宋_GB2312"/>
          <w:sz w:val="28"/>
          <w:szCs w:val="28"/>
        </w:rPr>
        <w:t>裁判</w:t>
      </w:r>
      <w:r>
        <w:rPr>
          <w:rFonts w:ascii="仿宋_GB2312" w:hAnsi="仿宋_GB2312" w:eastAsia="仿宋_GB2312"/>
          <w:sz w:val="28"/>
          <w:szCs w:val="28"/>
        </w:rPr>
        <w:t>记录运动员触碰到挡板的次数</w:t>
      </w:r>
      <w:r>
        <w:rPr>
          <w:rFonts w:hint="eastAsia" w:ascii="仿宋_GB2312" w:hAnsi="仿宋_GB2312" w:eastAsia="仿宋_GB2312"/>
          <w:sz w:val="28"/>
          <w:szCs w:val="28"/>
        </w:rPr>
        <w:t>，触摸</w:t>
      </w:r>
      <w:r>
        <w:rPr>
          <w:rFonts w:ascii="仿宋_GB2312" w:hAnsi="仿宋_GB2312" w:eastAsia="仿宋_GB2312"/>
          <w:sz w:val="28"/>
          <w:szCs w:val="28"/>
        </w:rPr>
        <w:t>5</w:t>
      </w:r>
      <w:r>
        <w:rPr>
          <w:rFonts w:hint="eastAsia" w:ascii="仿宋_GB2312" w:hAnsi="仿宋_GB2312" w:eastAsia="仿宋_GB2312"/>
          <w:sz w:val="28"/>
          <w:szCs w:val="28"/>
        </w:rPr>
        <w:t>个来回次</w:t>
      </w:r>
      <w:r>
        <w:rPr>
          <w:rFonts w:ascii="仿宋_GB2312" w:hAnsi="仿宋_GB2312" w:eastAsia="仿宋_GB2312"/>
          <w:sz w:val="28"/>
          <w:szCs w:val="28"/>
        </w:rPr>
        <w:t>裁判员喊“停”，</w:t>
      </w:r>
      <w:r>
        <w:rPr>
          <w:rFonts w:hint="eastAsia" w:ascii="仿宋_GB2312" w:hAnsi="仿宋_GB2312" w:eastAsia="仿宋_GB2312"/>
          <w:sz w:val="28"/>
          <w:szCs w:val="28"/>
        </w:rPr>
        <w:t>记录所完成的秒数。</w:t>
      </w:r>
    </w:p>
    <w:p w14:paraId="29FDD1ED">
      <w:pPr>
        <w:widowControl/>
        <w:ind w:firstLine="560" w:firstLineChars="20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3米侧滑步摸挡板</w:t>
      </w:r>
      <w:r>
        <w:rPr>
          <w:rFonts w:ascii="仿宋_GB2312" w:hAnsi="仿宋_GB2312" w:eastAsia="仿宋_GB2312"/>
          <w:sz w:val="28"/>
          <w:szCs w:val="28"/>
        </w:rPr>
        <w:t>单项评分表（单位：</w:t>
      </w:r>
      <w:r>
        <w:rPr>
          <w:rFonts w:hint="eastAsia" w:ascii="仿宋_GB2312" w:hAnsi="仿宋_GB2312" w:eastAsia="仿宋_GB2312"/>
          <w:sz w:val="28"/>
          <w:szCs w:val="28"/>
        </w:rPr>
        <w:t>秒</w:t>
      </w:r>
      <w:r>
        <w:rPr>
          <w:rFonts w:ascii="仿宋_GB2312" w:hAnsi="仿宋_GB2312" w:eastAsia="仿宋_GB2312"/>
          <w:sz w:val="28"/>
          <w:szCs w:val="28"/>
        </w:rPr>
        <w:t>）</w:t>
      </w:r>
    </w:p>
    <w:tbl>
      <w:tblPr>
        <w:tblStyle w:val="2"/>
        <w:tblW w:w="8838" w:type="dxa"/>
        <w:tblInd w:w="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2946"/>
        <w:gridCol w:w="2946"/>
      </w:tblGrid>
      <w:tr w14:paraId="1D9FC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</w:trPr>
        <w:tc>
          <w:tcPr>
            <w:tcW w:w="2946" w:type="dxa"/>
            <w:shd w:val="clear" w:color="auto" w:fill="FFFFFF" w:themeFill="background1"/>
            <w:vAlign w:val="center"/>
          </w:tcPr>
          <w:p w14:paraId="78C852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单项得分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130B6C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男子成绩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62BDC1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女子成绩</w:t>
            </w:r>
          </w:p>
        </w:tc>
      </w:tr>
      <w:tr w14:paraId="39F3A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46" w:type="dxa"/>
            <w:shd w:val="clear" w:color="auto" w:fill="FFFFFF" w:themeFill="background1"/>
            <w:vAlign w:val="center"/>
          </w:tcPr>
          <w:p w14:paraId="4E5324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303145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8-9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2BAAF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8-9</w:t>
            </w:r>
          </w:p>
        </w:tc>
      </w:tr>
      <w:tr w14:paraId="428FA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46" w:type="dxa"/>
            <w:shd w:val="clear" w:color="auto" w:fill="FFFFFF" w:themeFill="background1"/>
            <w:vAlign w:val="center"/>
          </w:tcPr>
          <w:p w14:paraId="40299EF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0646B0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10-11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0D065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10-11</w:t>
            </w:r>
          </w:p>
        </w:tc>
      </w:tr>
      <w:tr w14:paraId="6C61B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46" w:type="dxa"/>
            <w:shd w:val="clear" w:color="auto" w:fill="FFFFFF" w:themeFill="background1"/>
            <w:vAlign w:val="center"/>
          </w:tcPr>
          <w:p w14:paraId="0C9D89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5CE17B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12-13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376915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12-13</w:t>
            </w:r>
          </w:p>
        </w:tc>
      </w:tr>
      <w:tr w14:paraId="7DA8E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46" w:type="dxa"/>
            <w:shd w:val="clear" w:color="auto" w:fill="FFFFFF" w:themeFill="background1"/>
            <w:vAlign w:val="center"/>
          </w:tcPr>
          <w:p w14:paraId="6F1CA8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0680B6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14-15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3988A8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14-15</w:t>
            </w:r>
          </w:p>
        </w:tc>
      </w:tr>
      <w:tr w14:paraId="79088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946" w:type="dxa"/>
            <w:shd w:val="clear" w:color="auto" w:fill="FFFFFF" w:themeFill="background1"/>
            <w:vAlign w:val="center"/>
          </w:tcPr>
          <w:p w14:paraId="2BAFE8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6C6CD4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15以上</w:t>
            </w:r>
          </w:p>
        </w:tc>
        <w:tc>
          <w:tcPr>
            <w:tcW w:w="2946" w:type="dxa"/>
            <w:shd w:val="clear" w:color="auto" w:fill="FFFFFF" w:themeFill="background1"/>
            <w:vAlign w:val="center"/>
          </w:tcPr>
          <w:p w14:paraId="4B76C2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15以上</w:t>
            </w:r>
          </w:p>
        </w:tc>
      </w:tr>
    </w:tbl>
    <w:p w14:paraId="62D9FF7F">
      <w:pPr>
        <w:spacing w:line="360" w:lineRule="auto"/>
        <w:rPr>
          <w:rFonts w:hint="eastAsia" w:ascii="仿宋_GB2312" w:hAnsi="仿宋_GB2312" w:eastAsia="仿宋_GB2312"/>
          <w:sz w:val="28"/>
          <w:szCs w:val="28"/>
        </w:rPr>
      </w:pPr>
    </w:p>
    <w:p w14:paraId="3BBC3B56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立定跳远</w:t>
      </w:r>
    </w:p>
    <w:p w14:paraId="3F3D1F6B">
      <w:pPr>
        <w:spacing w:line="360" w:lineRule="auto"/>
        <w:ind w:firstLine="840" w:firstLineChars="3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在平整适宜的场地上进行，场地中设置刻度标示线，标示线至少与测试区同宽。</w:t>
      </w:r>
      <w:r>
        <w:rPr>
          <w:rFonts w:ascii="仿宋_GB2312" w:hAnsi="仿宋_GB2312" w:eastAsia="仿宋_GB2312"/>
          <w:sz w:val="28"/>
          <w:szCs w:val="28"/>
        </w:rPr>
        <w:t>受检者两脚自然分开站在起跳线后，脚尖不得踩线。两脚原地同时起跳，不得有垫步或连跳动作。丈量起跳线后缘至最近着地点后缘之问的垂直距离。每人试跳两次，记录最好成绩</w:t>
      </w:r>
      <w:r>
        <w:rPr>
          <w:rFonts w:hint="eastAsia" w:ascii="仿宋_GB2312" w:hAnsi="仿宋_GB2312" w:eastAsia="仿宋_GB2312"/>
          <w:sz w:val="28"/>
          <w:szCs w:val="28"/>
        </w:rPr>
        <w:t>。评分则基于学校成绩标准给分。</w:t>
      </w:r>
    </w:p>
    <w:p w14:paraId="26EB2929">
      <w:pPr>
        <w:widowControl/>
        <w:ind w:firstLine="560" w:firstLineChars="20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立定跳远单项评分表（单位：厘米）</w:t>
      </w:r>
    </w:p>
    <w:tbl>
      <w:tblPr>
        <w:tblStyle w:val="2"/>
        <w:tblW w:w="87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3035"/>
        <w:gridCol w:w="3036"/>
      </w:tblGrid>
      <w:tr w14:paraId="1C479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EF3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单项得分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B2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男子成绩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B3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女子成绩</w:t>
            </w:r>
          </w:p>
        </w:tc>
      </w:tr>
      <w:tr w14:paraId="6FC4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C0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F1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36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199</w:t>
            </w:r>
          </w:p>
        </w:tc>
      </w:tr>
      <w:tr w14:paraId="500E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EF6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68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51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E7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</w:tr>
      <w:tr w14:paraId="7FC23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5E2B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C8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44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9448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86</w:t>
            </w:r>
          </w:p>
        </w:tc>
      </w:tr>
      <w:tr w14:paraId="0CC5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62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C8E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382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79</w:t>
            </w:r>
          </w:p>
        </w:tc>
      </w:tr>
      <w:tr w14:paraId="1722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A7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15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232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00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76</w:t>
            </w:r>
          </w:p>
        </w:tc>
      </w:tr>
      <w:tr w14:paraId="0989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4D5F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80B5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28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448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</w:tr>
      <w:tr w14:paraId="06D8C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3C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C7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52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EB6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DB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D46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5A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67</w:t>
            </w:r>
          </w:p>
        </w:tc>
      </w:tr>
      <w:tr w14:paraId="7F80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99A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49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99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</w:tr>
      <w:tr w14:paraId="7007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22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C9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F61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53A3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A15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0DE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08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F7A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58</w:t>
            </w:r>
          </w:p>
        </w:tc>
      </w:tr>
      <w:tr w14:paraId="0CBB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4F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21D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04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6F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</w:tr>
      <w:tr w14:paraId="5277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AB5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A8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00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C81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</w:tr>
      <w:tr w14:paraId="5C9A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2C7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41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0D6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-153</w:t>
            </w:r>
          </w:p>
        </w:tc>
      </w:tr>
      <w:tr w14:paraId="4F3F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95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ABE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及以下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6D8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及以下</w:t>
            </w:r>
          </w:p>
        </w:tc>
      </w:tr>
    </w:tbl>
    <w:p w14:paraId="0FC7E213">
      <w:pPr>
        <w:spacing w:line="360" w:lineRule="auto"/>
        <w:jc w:val="left"/>
        <w:rPr>
          <w:rFonts w:hint="eastAsia" w:ascii="仿宋" w:hAnsi="仿宋" w:eastAsia="仿宋"/>
          <w:bCs/>
          <w:sz w:val="24"/>
          <w:szCs w:val="21"/>
        </w:rPr>
      </w:pPr>
    </w:p>
    <w:p w14:paraId="3F4BD428"/>
    <w:sectPr>
      <w:pgSz w:w="11907" w:h="16834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9D17E"/>
    <w:multiLevelType w:val="singleLevel"/>
    <w:tmpl w:val="BFF9D1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118EC"/>
    <w:rsid w:val="7371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2026-03-27T12:58:00Z</dcterms:created>
  <dc:creator>孙寅</dc:creator>
  <cp:lastModifiedBy>孙寅</cp:lastModifiedBy>
  <dcterms:modified xsi:type="dcterms:W3CDTF">2026-03-27T12:58:09Z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3DBE4608D17448B49359162C904B71F0_11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